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contextualSpacing/>
        <w:ind w:firstLine="720"/>
        <w:jc w:val="center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  <w:t xml:space="preserve">Пояснительная записка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pStyle w:val="838"/>
        <w:contextualSpacing/>
        <w:ind w:firstLine="720"/>
        <w:jc w:val="center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  <w:t xml:space="preserve">к проекту постановления Правительства Республики Ка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  <w:t xml:space="preserve">релия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  <w14:ligatures w14:val="none"/>
        </w:rPr>
      </w:r>
    </w:p>
    <w:p>
      <w:pPr>
        <w:pStyle w:val="838"/>
        <w:contextualSpacing/>
        <w:ind w:firstLine="720"/>
        <w:jc w:val="center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  <w:t xml:space="preserve">О региональном реестре мастеров народных художественных промыслов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 Республике Карелия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7"/>
          <w:szCs w:val="27"/>
          <w14:ligatures w14:val="none"/>
        </w:rPr>
      </w:pPr>
      <w:r>
        <w:rPr>
          <w:rFonts w:ascii="Times New Roman" w:hAnsi="Times New Roman"/>
          <w:b w:val="0"/>
          <w:bCs w:val="0"/>
          <w:sz w:val="27"/>
          <w:szCs w:val="27"/>
        </w:rPr>
      </w:r>
      <w:r>
        <w:rPr>
          <w:rFonts w:ascii="Times New Roman" w:hAnsi="Times New Roman"/>
          <w:b w:val="0"/>
          <w:bCs w:val="0"/>
          <w:sz w:val="27"/>
          <w:szCs w:val="27"/>
          <w14:ligatures w14:val="none"/>
        </w:rPr>
      </w:r>
      <w:r>
        <w:rPr>
          <w:rFonts w:ascii="Times New Roman" w:hAnsi="Times New Roman"/>
          <w:b w:val="0"/>
          <w:bCs w:val="0"/>
          <w:sz w:val="27"/>
          <w:szCs w:val="27"/>
          <w14:ligatures w14:val="none"/>
        </w:rPr>
      </w:r>
    </w:p>
    <w:p>
      <w:pPr>
        <w:pStyle w:val="838"/>
        <w:contextualSpacing/>
        <w:ind w:firstLine="720"/>
        <w:jc w:val="both"/>
        <w:spacing w:line="276" w:lineRule="auto"/>
        <w:rPr>
          <w:rFonts w:ascii="Times New Roman" w:hAnsi="Times New Roman"/>
          <w:sz w:val="27"/>
          <w:szCs w:val="27"/>
          <w:highlight w:val="non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Прое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кт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постановления Правительства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Республики Карелия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О региональном реестре мастеров народных художественных промыслов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в Республике Карелия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(далее – проект постановления)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подготовлен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пунктов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5, 6 статьи 6 Федерального закона от 6 января 1999 года № 7-ФЗ «О народных художественных промы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слах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» и пунктов 3, 4 статьи 4 Закона Республики Карелия от 28 октября 2024 года № 2998-ЗРК «О разграничении полномочий органов государственной власти Республики Карелия в области народных художественных пр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омыслов»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  <w:lang w:eastAsia="ru-RU"/>
          <w14:ligatures w14:val="none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  <w14:ligatures w14:val="none"/>
        </w:rPr>
      </w:r>
    </w:p>
    <w:p>
      <w:pPr>
        <w:pStyle w:val="838"/>
        <w:contextualSpacing/>
        <w:ind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Согласно пункту 48 положения о Министерстве промышленности и торговли Республики Карелия (далее – Министерство), утвержденного постановлением Правительства Республики Карелия от 24 июля 2023 года   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№ 344-П, Министерство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участвует в реализации государственной политики в сфере сохранения и ра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звития народных художественных промыслов Республики Карелия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  <w:r/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pStyle w:val="838"/>
        <w:contextualSpacing/>
        <w:ind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соответствует Конституции Российской Федерации, федеральным законам, Конституции Республики Карелия, законам Республики Карелия и иным нормативным правовым актам Российской Федерации и Республики Карелия.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pStyle w:val="838"/>
        <w:contextualSpacing/>
        <w:ind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Принятие проекта постановления не потребует внесения изменений в действующие нормативные акты или признания их утратившими силу.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pStyle w:val="838"/>
        <w:contextualSpacing/>
        <w:ind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Реализация проекта постановления не потребует дополнительных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расходов бюджета Республики Карелия.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pStyle w:val="838"/>
        <w:contextualSpacing/>
        <w:ind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Настоящий проект постановления требует согласования с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Министерство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культуры Республики Карелия,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Заместителем Премьер-министра Правительства Республики Карелия по вопросам экономики,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Заместителем Главы Республики Карелия - Руководителем Администрации Главы Республики Карелия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Правовым управлением Администрации Главы Республики Карелия.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pStyle w:val="838"/>
        <w:contextualSpacing/>
        <w:ind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В проекте постановления отсутствуют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коррупциогенные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факторы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pStyle w:val="838"/>
        <w:contextualSpacing/>
        <w:ind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pStyle w:val="838"/>
        <w:contextualSpacing/>
        <w:ind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uiPriority w:val="99"/>
    <w:semiHidden/>
    <w:rPr>
      <w:rFonts w:ascii="Segoe UI" w:hAnsi="Segoe UI" w:cs="Segoe UI"/>
      <w:sz w:val="18"/>
      <w:szCs w:val="18"/>
    </w:rPr>
  </w:style>
  <w:style w:type="paragraph" w:styleId="838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Arial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39" w:customStyle="1">
    <w:name w:val="ConsPlusTitlePag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ahoma" w:hAnsi="Tahoma" w:eastAsia="Times New Roman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40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41" w:customStyle="1">
    <w:name w:val="ConsPlusNonformat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Arial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Анастасия Сергеевна</dc:creator>
  <cp:keywords/>
  <dc:description/>
  <cp:revision>11</cp:revision>
  <dcterms:created xsi:type="dcterms:W3CDTF">2024-02-01T08:12:00Z</dcterms:created>
  <dcterms:modified xsi:type="dcterms:W3CDTF">2025-03-17T06:29:02Z</dcterms:modified>
</cp:coreProperties>
</file>