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AC75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Гурман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AC7589" w:rsidRPr="00AC75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7805682398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о продлении срока действия лицензии на розничную продажу алкогольной продукции при оказании услуг общественного </w:t>
      </w:r>
      <w:r w:rsidR="00837EA7">
        <w:rPr>
          <w:rFonts w:ascii="Times New Roman" w:eastAsia="Times New Roman" w:hAnsi="Times New Roman" w:cs="Times New Roman"/>
          <w:bCs/>
          <w:lang w:eastAsia="ru-RU"/>
        </w:rPr>
        <w:t xml:space="preserve">питания </w:t>
      </w:r>
      <w:r w:rsidR="00AC7589" w:rsidRPr="00AC7589">
        <w:rPr>
          <w:rFonts w:ascii="Times New Roman" w:eastAsia="Times New Roman" w:hAnsi="Times New Roman" w:cs="Times New Roman"/>
          <w:bCs/>
          <w:lang w:eastAsia="ru-RU"/>
        </w:rPr>
        <w:t>от 16 августа 2017 года №10РПО0000430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7589" w:rsidRPr="00AC7589" w:rsidRDefault="00AC7589" w:rsidP="00AC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520469841"/>
      <w:bookmarkStart w:id="1" w:name="_Hlk17205472"/>
      <w:bookmarkStart w:id="2" w:name="_Hlk63327299"/>
      <w:r w:rsidRPr="00AC7589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г. Петрозаводск, </w:t>
      </w:r>
      <w:proofErr w:type="spellStart"/>
      <w:r w:rsidRPr="00AC7589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Pr="00AC7589">
        <w:rPr>
          <w:rFonts w:ascii="Times New Roman" w:eastAsia="Times New Roman" w:hAnsi="Times New Roman" w:cs="Times New Roman"/>
          <w:lang w:eastAsia="ru-RU"/>
        </w:rPr>
        <w:t>. Лесной (</w:t>
      </w:r>
      <w:proofErr w:type="spellStart"/>
      <w:r w:rsidRPr="00AC7589">
        <w:rPr>
          <w:rFonts w:ascii="Times New Roman" w:eastAsia="Times New Roman" w:hAnsi="Times New Roman" w:cs="Times New Roman"/>
          <w:lang w:eastAsia="ru-RU"/>
        </w:rPr>
        <w:t>Древлянка</w:t>
      </w:r>
      <w:proofErr w:type="spellEnd"/>
      <w:r w:rsidRPr="00AC7589">
        <w:rPr>
          <w:rFonts w:ascii="Times New Roman" w:eastAsia="Times New Roman" w:hAnsi="Times New Roman" w:cs="Times New Roman"/>
          <w:lang w:eastAsia="ru-RU"/>
        </w:rPr>
        <w:t>, Перевалка р-н), д. 47 А, помещение 3, кафе, 61.774918, 34.307811.</w:t>
      </w:r>
    </w:p>
    <w:bookmarkEnd w:id="2"/>
    <w:p w:rsidR="00837EA7" w:rsidRDefault="00837EA7" w:rsidP="00D764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1"/>
    <w:bookmarkEnd w:id="0"/>
    <w:p w:rsidR="00D764F6" w:rsidRPr="008A2F6F" w:rsidRDefault="00D764F6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837EA7">
        <w:rPr>
          <w:rFonts w:ascii="Times New Roman" w:eastAsia="Times New Roman" w:hAnsi="Times New Roman" w:cs="Times New Roman"/>
          <w:lang w:eastAsia="ru-RU"/>
        </w:rPr>
        <w:t>31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C7589">
        <w:rPr>
          <w:rFonts w:ascii="Times New Roman" w:eastAsia="Times New Roman" w:hAnsi="Times New Roman" w:cs="Times New Roman"/>
          <w:lang w:eastAsia="ru-RU"/>
        </w:rPr>
        <w:t>402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37EA7" w:rsidRPr="00837EA7">
        <w:rPr>
          <w:rFonts w:ascii="Times New Roman" w:eastAsia="Times New Roman" w:hAnsi="Times New Roman" w:cs="Times New Roman"/>
          <w:bCs/>
          <w:lang w:eastAsia="ru-RU"/>
        </w:rPr>
        <w:t xml:space="preserve">при оказании услуг общественного </w:t>
      </w:r>
      <w:r w:rsidR="00837EA7" w:rsidRPr="00837EA7">
        <w:rPr>
          <w:rFonts w:ascii="Times New Roman" w:eastAsia="Times New Roman" w:hAnsi="Times New Roman" w:cs="Times New Roman"/>
          <w:lang w:eastAsia="ru-RU"/>
        </w:rPr>
        <w:t xml:space="preserve">питания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AC7589">
        <w:rPr>
          <w:rFonts w:ascii="Times New Roman" w:eastAsia="Times New Roman" w:hAnsi="Times New Roman" w:cs="Times New Roman"/>
          <w:lang w:eastAsia="ru-RU"/>
        </w:rPr>
        <w:t>Гурман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4AE5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37EA7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C7589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764F6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6CBD-7F0E-4E9B-B364-56468FCA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2023-08-02T13:10:00Z</dcterms:created>
  <dcterms:modified xsi:type="dcterms:W3CDTF">2023-08-02T13:10:00Z</dcterms:modified>
</cp:coreProperties>
</file>